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1B6F" w14:textId="77777777" w:rsidR="0026624A" w:rsidRDefault="0026624A" w:rsidP="0026624A">
      <w:pPr>
        <w:tabs>
          <w:tab w:val="left" w:pos="6840"/>
        </w:tabs>
        <w:ind w:right="543"/>
        <w:rPr>
          <w:rFonts w:ascii="FuturaT" w:hAnsi="FuturaT"/>
          <w:sz w:val="18"/>
          <w:szCs w:val="18"/>
        </w:rPr>
      </w:pPr>
      <w:r w:rsidRPr="0026624A">
        <w:rPr>
          <w:noProof/>
        </w:rPr>
        <w:drawing>
          <wp:inline distT="0" distB="0" distL="0" distR="0" wp14:anchorId="11091C3C" wp14:editId="258CD5DB">
            <wp:extent cx="1626870" cy="670284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17" cy="67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43369" w14:textId="77777777" w:rsidR="0026624A" w:rsidRDefault="0026624A" w:rsidP="0026624A">
      <w:pPr>
        <w:tabs>
          <w:tab w:val="left" w:pos="6840"/>
        </w:tabs>
        <w:ind w:right="543"/>
        <w:rPr>
          <w:rFonts w:ascii="FuturaT" w:hAnsi="FuturaT"/>
          <w:sz w:val="18"/>
          <w:szCs w:val="18"/>
        </w:rPr>
      </w:pPr>
      <w:r>
        <w:rPr>
          <w:rFonts w:ascii="FuturaT" w:hAnsi="FuturaT"/>
          <w:sz w:val="18"/>
          <w:szCs w:val="18"/>
        </w:rPr>
        <w:t>Q-Park Ltd</w:t>
      </w:r>
    </w:p>
    <w:p w14:paraId="1B3524EE" w14:textId="77777777" w:rsidR="0026624A" w:rsidRDefault="0026624A" w:rsidP="0026624A">
      <w:pPr>
        <w:tabs>
          <w:tab w:val="left" w:pos="6840"/>
        </w:tabs>
        <w:ind w:right="3"/>
        <w:rPr>
          <w:rFonts w:ascii="FuturaT" w:hAnsi="FuturaT"/>
          <w:sz w:val="18"/>
          <w:szCs w:val="18"/>
        </w:rPr>
      </w:pPr>
      <w:r>
        <w:rPr>
          <w:rFonts w:ascii="FuturaT" w:hAnsi="FuturaT"/>
          <w:sz w:val="18"/>
          <w:szCs w:val="18"/>
        </w:rPr>
        <w:t>72 Merrion Street</w:t>
      </w:r>
    </w:p>
    <w:p w14:paraId="60D67395" w14:textId="77777777" w:rsidR="0026624A" w:rsidRDefault="0026624A" w:rsidP="0026624A">
      <w:pPr>
        <w:tabs>
          <w:tab w:val="left" w:pos="6840"/>
          <w:tab w:val="left" w:pos="7380"/>
        </w:tabs>
        <w:ind w:right="3"/>
        <w:rPr>
          <w:rFonts w:ascii="FuturaT" w:hAnsi="FuturaT"/>
          <w:sz w:val="18"/>
          <w:szCs w:val="18"/>
        </w:rPr>
      </w:pPr>
      <w:r>
        <w:rPr>
          <w:rFonts w:ascii="FuturaT" w:hAnsi="FuturaT"/>
          <w:sz w:val="18"/>
          <w:szCs w:val="18"/>
        </w:rPr>
        <w:t>Leeds</w:t>
      </w:r>
    </w:p>
    <w:p w14:paraId="1E1D1304" w14:textId="77777777" w:rsidR="0026624A" w:rsidRDefault="0026624A" w:rsidP="0026624A">
      <w:pPr>
        <w:tabs>
          <w:tab w:val="left" w:pos="6840"/>
        </w:tabs>
        <w:ind w:right="3"/>
        <w:rPr>
          <w:rFonts w:ascii="FuturaT" w:hAnsi="FuturaT"/>
          <w:sz w:val="18"/>
          <w:szCs w:val="18"/>
        </w:rPr>
      </w:pPr>
      <w:r>
        <w:rPr>
          <w:rFonts w:ascii="FuturaT" w:hAnsi="FuturaT"/>
          <w:sz w:val="18"/>
          <w:szCs w:val="18"/>
        </w:rPr>
        <w:t xml:space="preserve">LS2 </w:t>
      </w:r>
      <w:r w:rsidR="003A03C8">
        <w:rPr>
          <w:rFonts w:ascii="FuturaT" w:hAnsi="FuturaT"/>
          <w:sz w:val="18"/>
          <w:szCs w:val="18"/>
        </w:rPr>
        <w:t>8LW</w:t>
      </w:r>
    </w:p>
    <w:p w14:paraId="5C6F4BE8" w14:textId="77777777" w:rsidR="0026624A" w:rsidRPr="00465099" w:rsidRDefault="0026624A" w:rsidP="00465099">
      <w:pPr>
        <w:tabs>
          <w:tab w:val="left" w:pos="6840"/>
        </w:tabs>
        <w:ind w:right="3"/>
        <w:rPr>
          <w:rFonts w:ascii="FuturaT" w:hAnsi="FuturaT"/>
          <w:sz w:val="18"/>
          <w:szCs w:val="18"/>
        </w:rPr>
      </w:pPr>
    </w:p>
    <w:p w14:paraId="34BFD9C0" w14:textId="77777777" w:rsidR="0026624A" w:rsidRDefault="0026624A" w:rsidP="0026624A">
      <w:pPr>
        <w:tabs>
          <w:tab w:val="left" w:pos="6840"/>
        </w:tabs>
        <w:ind w:right="-316"/>
        <w:rPr>
          <w:rFonts w:ascii="FuturaTDem" w:hAnsi="FuturaTDem"/>
          <w:sz w:val="22"/>
          <w:szCs w:val="22"/>
        </w:rPr>
      </w:pPr>
    </w:p>
    <w:p w14:paraId="3F1165C1" w14:textId="77777777" w:rsidR="006C1339" w:rsidRDefault="006C1339" w:rsidP="0026624A">
      <w:pPr>
        <w:tabs>
          <w:tab w:val="left" w:pos="6840"/>
        </w:tabs>
        <w:ind w:right="-316"/>
        <w:rPr>
          <w:rFonts w:ascii="FuturaTDem" w:hAnsi="FuturaTDem"/>
          <w:sz w:val="22"/>
          <w:szCs w:val="22"/>
        </w:rPr>
      </w:pPr>
    </w:p>
    <w:p w14:paraId="19797023" w14:textId="77777777" w:rsidR="0026624A" w:rsidRDefault="0026624A" w:rsidP="0026624A">
      <w:pPr>
        <w:tabs>
          <w:tab w:val="left" w:pos="6840"/>
        </w:tabs>
        <w:ind w:right="-316"/>
        <w:rPr>
          <w:rFonts w:ascii="FuturaTDem" w:hAnsi="FuturaTDem"/>
          <w:sz w:val="22"/>
          <w:szCs w:val="22"/>
        </w:rPr>
      </w:pPr>
      <w:r>
        <w:rPr>
          <w:rFonts w:ascii="FuturaTDem" w:hAnsi="FuturaTDem"/>
          <w:sz w:val="22"/>
          <w:szCs w:val="22"/>
        </w:rPr>
        <w:t>Motorcycle Application Form</w:t>
      </w:r>
    </w:p>
    <w:p w14:paraId="62CFAC14" w14:textId="77777777" w:rsidR="0026624A" w:rsidRDefault="0026624A" w:rsidP="0026624A">
      <w:pPr>
        <w:tabs>
          <w:tab w:val="left" w:pos="6840"/>
        </w:tabs>
        <w:ind w:right="-316"/>
        <w:rPr>
          <w:rFonts w:ascii="FuturaTDem" w:hAnsi="FuturaTDem"/>
          <w:sz w:val="22"/>
          <w:szCs w:val="22"/>
        </w:rPr>
      </w:pPr>
    </w:p>
    <w:tbl>
      <w:tblPr>
        <w:tblpPr w:leftFromText="180" w:rightFromText="180" w:vertAnchor="page" w:horzAnchor="margin" w:tblpY="5176"/>
        <w:tblW w:w="9740" w:type="dxa"/>
        <w:tblLook w:val="04A0" w:firstRow="1" w:lastRow="0" w:firstColumn="1" w:lastColumn="0" w:noHBand="0" w:noVBand="1"/>
      </w:tblPr>
      <w:tblGrid>
        <w:gridCol w:w="2580"/>
        <w:gridCol w:w="7160"/>
      </w:tblGrid>
      <w:tr w:rsidR="006C1339" w:rsidRPr="00B91077" w14:paraId="28AE0953" w14:textId="77777777" w:rsidTr="006C1339">
        <w:trPr>
          <w:trHeight w:val="5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7267" w14:textId="77777777" w:rsidR="006C1339" w:rsidRPr="00B91077" w:rsidRDefault="006C1339" w:rsidP="006C1339">
            <w:pPr>
              <w:rPr>
                <w:rFonts w:ascii="FuturaT" w:hAnsi="FuturaT"/>
                <w:color w:val="000000"/>
                <w:sz w:val="22"/>
                <w:szCs w:val="22"/>
              </w:rPr>
            </w:pPr>
            <w:r>
              <w:rPr>
                <w:rFonts w:ascii="FuturaT" w:hAnsi="FuturaT"/>
                <w:color w:val="000000"/>
                <w:sz w:val="22"/>
                <w:szCs w:val="22"/>
              </w:rPr>
              <w:t>CAR PARK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ABEB" w14:textId="77777777" w:rsidR="006C1339" w:rsidRPr="00B91077" w:rsidRDefault="006C1339" w:rsidP="006C1339">
            <w:pPr>
              <w:rPr>
                <w:rFonts w:ascii="FuturaT" w:hAnsi="FuturaT"/>
                <w:color w:val="000000"/>
                <w:sz w:val="22"/>
                <w:szCs w:val="22"/>
              </w:rPr>
            </w:pPr>
          </w:p>
        </w:tc>
      </w:tr>
      <w:tr w:rsidR="006C1339" w:rsidRPr="00B91077" w14:paraId="4C09C36B" w14:textId="77777777" w:rsidTr="006C1339">
        <w:trPr>
          <w:trHeight w:val="5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C69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9804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38FE0D5B" w14:textId="77777777" w:rsidTr="006C1339">
        <w:trPr>
          <w:trHeight w:val="1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447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9A8E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0602644F" w14:textId="77777777" w:rsidTr="006C1339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8C0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54F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2E7BB161" w14:textId="77777777" w:rsidTr="006C1339">
        <w:trPr>
          <w:trHeight w:val="7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0CD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D17F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3199D664" w14:textId="77777777" w:rsidTr="006C1339">
        <w:trPr>
          <w:trHeight w:val="6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193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3E59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24F2E1BA" w14:textId="77777777" w:rsidTr="006C1339">
        <w:trPr>
          <w:trHeight w:val="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00B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EE68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5CDCA529" w14:textId="77777777" w:rsidTr="006C1339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D29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PHONE NUMBER: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766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21809CBE" w14:textId="77777777" w:rsidTr="006C1339">
        <w:trPr>
          <w:trHeight w:val="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F52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B612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247E5298" w14:textId="77777777" w:rsidTr="006C1339">
        <w:trPr>
          <w:trHeight w:val="4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472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LICENCE PLATE: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7EF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4B76DF9B" w14:textId="77777777" w:rsidTr="006C1339">
        <w:trPr>
          <w:trHeight w:val="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51BC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BD5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  <w:tr w:rsidR="006C1339" w:rsidRPr="00B91077" w14:paraId="24C2BF84" w14:textId="77777777" w:rsidTr="006C1339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265C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MAKE / MODEL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439" w14:textId="77777777" w:rsidR="006C1339" w:rsidRPr="00B91077" w:rsidRDefault="006C1339" w:rsidP="006C1339">
            <w:pPr>
              <w:rPr>
                <w:rFonts w:ascii="FuturaT" w:hAnsi="FuturaT"/>
                <w:color w:val="000000"/>
              </w:rPr>
            </w:pPr>
            <w:r w:rsidRPr="00B91077">
              <w:rPr>
                <w:rFonts w:ascii="FuturaT" w:hAnsi="FuturaT"/>
                <w:color w:val="000000"/>
                <w:sz w:val="22"/>
                <w:szCs w:val="22"/>
              </w:rPr>
              <w:t> </w:t>
            </w:r>
          </w:p>
        </w:tc>
      </w:tr>
    </w:tbl>
    <w:p w14:paraId="5E39F881" w14:textId="77777777" w:rsidR="00CA682F" w:rsidRDefault="00CA682F" w:rsidP="00192E7E">
      <w:pPr>
        <w:pStyle w:val="PlainText"/>
      </w:pPr>
    </w:p>
    <w:p w14:paraId="70FF46A0" w14:textId="77777777" w:rsidR="00465099" w:rsidRDefault="00465099" w:rsidP="00192E7E">
      <w:pPr>
        <w:pStyle w:val="PlainText"/>
      </w:pPr>
    </w:p>
    <w:p w14:paraId="0C455932" w14:textId="77777777" w:rsidR="00465099" w:rsidRDefault="00465099" w:rsidP="00192E7E">
      <w:pPr>
        <w:pStyle w:val="PlainText"/>
      </w:pPr>
    </w:p>
    <w:p w14:paraId="5B7B8A63" w14:textId="77777777" w:rsidR="00465099" w:rsidRDefault="00465099" w:rsidP="00192E7E">
      <w:pPr>
        <w:pStyle w:val="PlainText"/>
      </w:pPr>
    </w:p>
    <w:p w14:paraId="2D78CCC9" w14:textId="1EA190CE" w:rsidR="00192E7E" w:rsidRDefault="00192E7E" w:rsidP="00192E7E">
      <w:pPr>
        <w:pStyle w:val="PlainText"/>
      </w:pPr>
      <w:r w:rsidRPr="00192E7E">
        <w:t>To register your motorcycle please complete the above application form and email it to</w:t>
      </w:r>
      <w:r w:rsidR="00120A85">
        <w:rPr>
          <w:color w:val="1F497D"/>
        </w:rPr>
        <w:t xml:space="preserve"> </w:t>
      </w:r>
      <w:hyperlink r:id="rId5" w:history="1">
        <w:r w:rsidR="00FE03E9" w:rsidRPr="00BF0980">
          <w:rPr>
            <w:rStyle w:val="Hyperlink"/>
          </w:rPr>
          <w:t>london@q-park.co.uk</w:t>
        </w:r>
      </w:hyperlink>
      <w:r w:rsidR="00120A85">
        <w:rPr>
          <w:color w:val="000000" w:themeColor="text1"/>
        </w:rPr>
        <w:t xml:space="preserve"> </w:t>
      </w:r>
      <w:r w:rsidRPr="00192E7E">
        <w:t xml:space="preserve">or hand it to a member of staff at your allotted car park. </w:t>
      </w:r>
    </w:p>
    <w:p w14:paraId="0E55062D" w14:textId="77777777" w:rsidR="00192E7E" w:rsidRDefault="00192E7E" w:rsidP="00192E7E">
      <w:pPr>
        <w:pStyle w:val="PlainText"/>
      </w:pPr>
    </w:p>
    <w:p w14:paraId="6EDAA6F0" w14:textId="77777777" w:rsidR="00192E7E" w:rsidRDefault="00192E7E" w:rsidP="00192E7E">
      <w:pPr>
        <w:pStyle w:val="PlainText"/>
      </w:pPr>
      <w:r w:rsidRPr="00192E7E">
        <w:t xml:space="preserve">Please note there is a </w:t>
      </w:r>
      <w:r w:rsidR="002E34E5">
        <w:t xml:space="preserve">one off </w:t>
      </w:r>
      <w:r w:rsidRPr="00192E7E">
        <w:t>£</w:t>
      </w:r>
      <w:r w:rsidR="003A03C8">
        <w:t>1</w:t>
      </w:r>
      <w:r w:rsidRPr="00192E7E">
        <w:t xml:space="preserve">5 administration fee which can be paid by </w:t>
      </w:r>
      <w:r w:rsidR="005B2EBD">
        <w:t>credit or debit card</w:t>
      </w:r>
      <w:r w:rsidR="00C12A45">
        <w:t xml:space="preserve">. When your application form is returned you will be called to take payment. </w:t>
      </w:r>
      <w:r>
        <w:t xml:space="preserve">Once payment is received we will post you </w:t>
      </w:r>
      <w:r w:rsidRPr="00192E7E">
        <w:t>an entrance card giving you access into the car park via the pedestrian entrance.</w:t>
      </w:r>
    </w:p>
    <w:p w14:paraId="5543470A" w14:textId="77777777" w:rsidR="00192E7E" w:rsidRDefault="00192E7E" w:rsidP="00192E7E">
      <w:pPr>
        <w:pStyle w:val="PlainText"/>
      </w:pPr>
    </w:p>
    <w:sectPr w:rsidR="00192E7E" w:rsidSect="00AB2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T">
    <w:panose1 w:val="020B0502020204020303"/>
    <w:charset w:val="00"/>
    <w:family w:val="swiss"/>
    <w:pitch w:val="variable"/>
    <w:sig w:usb0="800000AF" w:usb1="0000204A" w:usb2="00000000" w:usb3="00000000" w:csb0="00000013" w:csb1="00000000"/>
  </w:font>
  <w:font w:name="FuturaTDem">
    <w:panose1 w:val="020B0702020204020203"/>
    <w:charset w:val="00"/>
    <w:family w:val="swiss"/>
    <w:pitch w:val="variable"/>
    <w:sig w:usb0="800000AF" w:usb1="0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4A"/>
    <w:rsid w:val="00120A85"/>
    <w:rsid w:val="00192E7E"/>
    <w:rsid w:val="0026624A"/>
    <w:rsid w:val="002E34E5"/>
    <w:rsid w:val="003A03C8"/>
    <w:rsid w:val="00465099"/>
    <w:rsid w:val="00596B48"/>
    <w:rsid w:val="005B2EBD"/>
    <w:rsid w:val="005F1951"/>
    <w:rsid w:val="006C1339"/>
    <w:rsid w:val="00AB25DB"/>
    <w:rsid w:val="00B06B7C"/>
    <w:rsid w:val="00C12A45"/>
    <w:rsid w:val="00CA682F"/>
    <w:rsid w:val="00D5315D"/>
    <w:rsid w:val="00DC775D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03A9"/>
  <w15:docId w15:val="{F7F2A618-69C4-4883-A2C0-6A86D38F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4A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2E7E"/>
    <w:rPr>
      <w:rFonts w:ascii="FuturaT" w:eastAsiaTheme="minorHAnsi" w:hAnsi="FuturaT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2E7E"/>
    <w:rPr>
      <w:rFonts w:ascii="FuturaT" w:hAnsi="FuturaT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92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ndon@q-park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alina.guiste</dc:creator>
  <cp:lastModifiedBy>Tom Petch</cp:lastModifiedBy>
  <cp:revision>3</cp:revision>
  <dcterms:created xsi:type="dcterms:W3CDTF">2021-08-27T12:35:00Z</dcterms:created>
  <dcterms:modified xsi:type="dcterms:W3CDTF">2021-08-27T12:36:00Z</dcterms:modified>
</cp:coreProperties>
</file>